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CF2" w:rsidRPr="00373CF2" w:rsidRDefault="00373CF2" w:rsidP="00373CF2">
      <w:r w:rsidRPr="00373CF2">
        <w:rPr>
          <w:b/>
          <w:bCs/>
        </w:rPr>
        <w:t>Definition of masterpiece</w:t>
      </w:r>
    </w:p>
    <w:p w:rsidR="00373CF2" w:rsidRPr="00373CF2" w:rsidRDefault="00373CF2" w:rsidP="00373CF2">
      <w:r w:rsidRPr="00373CF2">
        <w:t>a work done with extraordinary skill; </w:t>
      </w:r>
      <w:proofErr w:type="gramStart"/>
      <w:r w:rsidRPr="00373CF2">
        <w:rPr>
          <w:i/>
          <w:iCs/>
        </w:rPr>
        <w:t>especially</w:t>
      </w:r>
      <w:r w:rsidRPr="00373CF2">
        <w:t> </w:t>
      </w:r>
      <w:r w:rsidRPr="00373CF2">
        <w:rPr>
          <w:b/>
          <w:bCs/>
        </w:rPr>
        <w:t>:</w:t>
      </w:r>
      <w:proofErr w:type="gramEnd"/>
      <w:r w:rsidRPr="00373CF2">
        <w:t>  a supreme intellectual or artistic achievement</w:t>
      </w:r>
    </w:p>
    <w:p w:rsidR="00373CF2" w:rsidRPr="00373CF2" w:rsidRDefault="00373CF2" w:rsidP="00373CF2">
      <w:r w:rsidRPr="00373CF2">
        <w:rPr>
          <w:b/>
          <w:bCs/>
        </w:rPr>
        <w:t>Ephesians 2:1-10</w:t>
      </w:r>
    </w:p>
    <w:p w:rsidR="00373CF2" w:rsidRDefault="00373CF2" w:rsidP="00373CF2">
      <w:r w:rsidRPr="00373CF2">
        <w:rPr>
          <w:b/>
          <w:bCs/>
        </w:rPr>
        <w:t>2 </w:t>
      </w:r>
      <w:r w:rsidRPr="00373CF2">
        <w:t>And you [He made alive when you] were [spiritually] dead </w:t>
      </w:r>
      <w:r w:rsidRPr="00373CF2">
        <w:rPr>
          <w:i/>
          <w:iCs/>
        </w:rPr>
        <w:t xml:space="preserve">and </w:t>
      </w:r>
      <w:r w:rsidRPr="00373CF2">
        <w:t>separated from Him because of your transgressions and sins, </w:t>
      </w:r>
      <w:r w:rsidRPr="00373CF2">
        <w:rPr>
          <w:b/>
          <w:bCs/>
          <w:vertAlign w:val="superscript"/>
        </w:rPr>
        <w:t>2 </w:t>
      </w:r>
      <w:r w:rsidRPr="00373CF2">
        <w:t>in which you once walked. You were following the ways of this world [influenced by this present age], in accordance with the prince of the power of the air (Satan), the spirit who is now at work in the disobedient [the unbelieving, who fight against the purposes of God]</w:t>
      </w:r>
      <w:r w:rsidRPr="00373CF2">
        <w:rPr>
          <w:rFonts w:ascii="Arial" w:eastAsiaTheme="minorEastAsia" w:hAnsi="Arial"/>
          <w:b/>
          <w:bCs/>
          <w:color w:val="000000" w:themeColor="text1"/>
          <w:kern w:val="24"/>
          <w:position w:val="24"/>
          <w:sz w:val="80"/>
          <w:szCs w:val="80"/>
          <w:vertAlign w:val="superscript"/>
        </w:rPr>
        <w:t xml:space="preserve"> </w:t>
      </w:r>
      <w:r w:rsidRPr="00373CF2">
        <w:rPr>
          <w:b/>
          <w:bCs/>
          <w:vertAlign w:val="superscript"/>
        </w:rPr>
        <w:t>3 </w:t>
      </w:r>
      <w:r w:rsidRPr="00373CF2">
        <w:t xml:space="preserve">Among these [unbelievers] we all once lived in the passions of our flesh [our behavior governed by the sinful </w:t>
      </w:r>
      <w:proofErr w:type="spellStart"/>
      <w:r w:rsidRPr="00373CF2">
        <w:t>self</w:t>
      </w:r>
      <w:proofErr w:type="spellEnd"/>
      <w:r w:rsidRPr="00373CF2">
        <w:t>], indulging the desires of human nature [without the Holy Spirit] and [the impulses] of the [sinful] mind. We were, by nature, children [under the sentence] of [God’s] wrath, just like the rest [of mankind]</w:t>
      </w:r>
      <w:r>
        <w:t xml:space="preserve"> </w:t>
      </w:r>
      <w:r w:rsidRPr="00373CF2">
        <w:rPr>
          <w:b/>
          <w:bCs/>
          <w:vertAlign w:val="superscript"/>
        </w:rPr>
        <w:t>4 </w:t>
      </w:r>
      <w:r w:rsidRPr="00373CF2">
        <w:t>But God, being [so very] rich in mercy, because of His great </w:t>
      </w:r>
      <w:r w:rsidRPr="00373CF2">
        <w:rPr>
          <w:i/>
          <w:iCs/>
        </w:rPr>
        <w:t>and</w:t>
      </w:r>
      <w:r w:rsidRPr="00373CF2">
        <w:t> wonderful love with which He loved us, </w:t>
      </w:r>
      <w:r w:rsidRPr="00373CF2">
        <w:rPr>
          <w:b/>
          <w:bCs/>
          <w:vertAlign w:val="superscript"/>
        </w:rPr>
        <w:t>5 </w:t>
      </w:r>
      <w:r w:rsidRPr="00373CF2">
        <w:t>even when we were [spiritually] dead </w:t>
      </w:r>
      <w:r w:rsidRPr="00373CF2">
        <w:rPr>
          <w:i/>
          <w:iCs/>
        </w:rPr>
        <w:t>and</w:t>
      </w:r>
      <w:r w:rsidRPr="00373CF2">
        <w:t> separated from Him because of our sins, He made us [spiritually] alive together with Christ </w:t>
      </w:r>
      <w:r w:rsidRPr="00373CF2">
        <w:rPr>
          <w:b/>
          <w:bCs/>
        </w:rPr>
        <w:t>(</w:t>
      </w:r>
      <w:r w:rsidRPr="00373CF2">
        <w:t>for by His grace—His undeserved favor and mercy—you have been saved from God’s judgment</w:t>
      </w:r>
      <w:r w:rsidRPr="00373CF2">
        <w:rPr>
          <w:b/>
          <w:bCs/>
        </w:rPr>
        <w:t>)</w:t>
      </w:r>
      <w:r w:rsidRPr="00373CF2">
        <w:t>. </w:t>
      </w:r>
      <w:r w:rsidRPr="00373CF2">
        <w:rPr>
          <w:b/>
          <w:bCs/>
          <w:vertAlign w:val="superscript"/>
        </w:rPr>
        <w:t>6 </w:t>
      </w:r>
      <w:r w:rsidRPr="00373CF2">
        <w:t>And He raised us up together with Him [when we believed], and seated us with Him in the heavenly </w:t>
      </w:r>
      <w:r w:rsidRPr="00373CF2">
        <w:rPr>
          <w:i/>
          <w:iCs/>
        </w:rPr>
        <w:t>places</w:t>
      </w:r>
      <w:r w:rsidRPr="00373CF2">
        <w:t>, [because we are] in Christ Jesus, </w:t>
      </w:r>
      <w:r w:rsidRPr="00373CF2">
        <w:rPr>
          <w:b/>
          <w:bCs/>
          <w:vertAlign w:val="superscript"/>
        </w:rPr>
        <w:t>7 </w:t>
      </w:r>
      <w:r w:rsidRPr="00373CF2">
        <w:t>[and He did this] so that in the ages to come He might [clearly] show the immeasurable </w:t>
      </w:r>
      <w:r w:rsidRPr="00373CF2">
        <w:rPr>
          <w:i/>
          <w:iCs/>
        </w:rPr>
        <w:t>and</w:t>
      </w:r>
      <w:r w:rsidRPr="00373CF2">
        <w:t> unsurpassed riches of His grace in [His] kindness toward us in Christ Jesus [by providing for our redemption].</w:t>
      </w:r>
      <w:r w:rsidRPr="00373CF2">
        <w:rPr>
          <w:rFonts w:ascii="Arial" w:eastAsiaTheme="minorEastAsia" w:hAnsi="Arial"/>
          <w:b/>
          <w:bCs/>
          <w:color w:val="000000" w:themeColor="text1"/>
          <w:kern w:val="24"/>
          <w:position w:val="24"/>
          <w:sz w:val="80"/>
          <w:szCs w:val="80"/>
          <w:vertAlign w:val="superscript"/>
        </w:rPr>
        <w:t xml:space="preserve"> </w:t>
      </w:r>
      <w:r w:rsidRPr="00373CF2">
        <w:rPr>
          <w:b/>
          <w:bCs/>
          <w:vertAlign w:val="superscript"/>
        </w:rPr>
        <w:t>8 </w:t>
      </w:r>
      <w:r w:rsidRPr="00373CF2">
        <w:t>For it is by grace [God’s remarkable compassion and favor drawing you to Christ] that you have been saved [</w:t>
      </w:r>
      <w:proofErr w:type="gramStart"/>
      <w:r w:rsidRPr="00373CF2">
        <w:t>actually delivered</w:t>
      </w:r>
      <w:proofErr w:type="gramEnd"/>
      <w:r w:rsidRPr="00373CF2">
        <w:t xml:space="preserve"> from judgment and given eternal life] through faith. And this [salvation] is not of yourselves [not through your own effort], but it is the [undeserved, gracious] gift of God; </w:t>
      </w:r>
      <w:r w:rsidRPr="00373CF2">
        <w:rPr>
          <w:b/>
          <w:bCs/>
          <w:vertAlign w:val="superscript"/>
        </w:rPr>
        <w:t>9 </w:t>
      </w:r>
      <w:r w:rsidRPr="00373CF2">
        <w:t xml:space="preserve">not </w:t>
      </w:r>
      <w:proofErr w:type="gramStart"/>
      <w:r w:rsidRPr="00373CF2">
        <w:t>as a result of</w:t>
      </w:r>
      <w:proofErr w:type="gramEnd"/>
      <w:r w:rsidRPr="00373CF2">
        <w:t xml:space="preserve"> [your] works [nor your attempts to keep the Law], so that no one will [be able to] boast </w:t>
      </w:r>
      <w:r w:rsidRPr="00373CF2">
        <w:rPr>
          <w:i/>
          <w:iCs/>
        </w:rPr>
        <w:t xml:space="preserve">or </w:t>
      </w:r>
      <w:r w:rsidRPr="00373CF2">
        <w:t>take credit in any way [for his salvation]. </w:t>
      </w:r>
      <w:r w:rsidRPr="00373CF2">
        <w:rPr>
          <w:b/>
          <w:bCs/>
          <w:vertAlign w:val="superscript"/>
        </w:rPr>
        <w:t>10 </w:t>
      </w:r>
      <w:r w:rsidRPr="00373CF2">
        <w:t>For we are His workmanship [His own master work, a work of art], created in Christ Jesus [reborn from above—spiritually transformed, renewed, ready to be used] for good works, which God prepared [for us] beforehand [taking paths which He set], so that we would walk in them [living the good life which He prearranged and made ready for us].</w:t>
      </w:r>
    </w:p>
    <w:p w:rsidR="00373CF2" w:rsidRPr="00373CF2" w:rsidRDefault="00373CF2" w:rsidP="00373CF2">
      <w:pPr>
        <w:rPr>
          <w:b/>
        </w:rPr>
      </w:pPr>
      <w:r w:rsidRPr="00373CF2">
        <w:rPr>
          <w:b/>
        </w:rPr>
        <w:t>1 John 5:1; 4</w:t>
      </w:r>
    </w:p>
    <w:p w:rsidR="00373CF2" w:rsidRPr="00373CF2" w:rsidRDefault="00373CF2" w:rsidP="00373CF2">
      <w:r w:rsidRPr="00373CF2">
        <w:t>Overcoming the World</w:t>
      </w:r>
    </w:p>
    <w:p w:rsidR="00373CF2" w:rsidRPr="00373CF2" w:rsidRDefault="00373CF2" w:rsidP="00373CF2">
      <w:r w:rsidRPr="00373CF2">
        <w:rPr>
          <w:b/>
          <w:bCs/>
        </w:rPr>
        <w:t>5 </w:t>
      </w:r>
      <w:r w:rsidRPr="00373CF2">
        <w:t>Everyone who believes [with a deep, abiding trust in the fact] that Jesus is the Christ (the Messiah, the Anointed) is born of God [that is, reborn from above—spiritually transformed, renewed, and set apart for His purpose], and everyone who loves the Father also loves the </w:t>
      </w:r>
      <w:r w:rsidRPr="00373CF2">
        <w:rPr>
          <w:i/>
          <w:iCs/>
        </w:rPr>
        <w:t xml:space="preserve">child </w:t>
      </w:r>
      <w:r w:rsidRPr="00373CF2">
        <w:t>born of Him.</w:t>
      </w:r>
      <w:r w:rsidRPr="00373CF2">
        <w:rPr>
          <w:rFonts w:ascii="Arial" w:eastAsiaTheme="minorEastAsia" w:hAnsi="Arial"/>
          <w:b/>
          <w:bCs/>
          <w:color w:val="000000" w:themeColor="text1"/>
          <w:kern w:val="24"/>
          <w:position w:val="24"/>
          <w:sz w:val="80"/>
          <w:szCs w:val="80"/>
          <w:vertAlign w:val="superscript"/>
        </w:rPr>
        <w:t xml:space="preserve"> </w:t>
      </w:r>
      <w:r w:rsidRPr="00373CF2">
        <w:rPr>
          <w:b/>
          <w:bCs/>
          <w:vertAlign w:val="superscript"/>
        </w:rPr>
        <w:t>4 </w:t>
      </w:r>
      <w:r w:rsidRPr="00373CF2">
        <w:t>For everyone born of God is victorious </w:t>
      </w:r>
      <w:r w:rsidRPr="00373CF2">
        <w:rPr>
          <w:i/>
          <w:iCs/>
        </w:rPr>
        <w:t>and</w:t>
      </w:r>
      <w:r w:rsidRPr="00373CF2">
        <w:t> overcomes the world; and this is the victory that has conquered </w:t>
      </w:r>
      <w:r w:rsidRPr="00373CF2">
        <w:rPr>
          <w:i/>
          <w:iCs/>
        </w:rPr>
        <w:t>and</w:t>
      </w:r>
      <w:r w:rsidRPr="00373CF2">
        <w:t> overcome the world—our [continuing, persistent] faith [in Jesus the Son of God].</w:t>
      </w:r>
    </w:p>
    <w:p w:rsidR="00373CF2" w:rsidRPr="00373CF2" w:rsidRDefault="00373CF2" w:rsidP="00373CF2">
      <w:bookmarkStart w:id="0" w:name="_GoBack"/>
      <w:bookmarkEnd w:id="0"/>
    </w:p>
    <w:p w:rsidR="00373CF2" w:rsidRPr="00373CF2" w:rsidRDefault="00373CF2" w:rsidP="00373CF2"/>
    <w:p w:rsidR="00373CF2" w:rsidRPr="00373CF2" w:rsidRDefault="00373CF2" w:rsidP="00373CF2"/>
    <w:p w:rsidR="00373CF2" w:rsidRPr="00373CF2" w:rsidRDefault="00373CF2" w:rsidP="00373CF2"/>
    <w:p w:rsidR="009A02C3" w:rsidRDefault="009A02C3"/>
    <w:sectPr w:rsidR="009A02C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D9F" w:rsidRDefault="007A1D9F" w:rsidP="00373CF2">
      <w:pPr>
        <w:spacing w:after="0" w:line="240" w:lineRule="auto"/>
      </w:pPr>
      <w:r>
        <w:separator/>
      </w:r>
    </w:p>
  </w:endnote>
  <w:endnote w:type="continuationSeparator" w:id="0">
    <w:p w:rsidR="007A1D9F" w:rsidRDefault="007A1D9F" w:rsidP="0037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D9F" w:rsidRDefault="007A1D9F" w:rsidP="00373CF2">
      <w:pPr>
        <w:spacing w:after="0" w:line="240" w:lineRule="auto"/>
      </w:pPr>
      <w:r>
        <w:separator/>
      </w:r>
    </w:p>
  </w:footnote>
  <w:footnote w:type="continuationSeparator" w:id="0">
    <w:p w:rsidR="007A1D9F" w:rsidRDefault="007A1D9F" w:rsidP="0037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CF2" w:rsidRPr="00373CF2" w:rsidRDefault="00373CF2" w:rsidP="00373CF2">
    <w:pPr>
      <w:pStyle w:val="Header"/>
      <w:jc w:val="center"/>
      <w:rPr>
        <w:b/>
        <w:bCs/>
        <w:sz w:val="52"/>
        <w:szCs w:val="52"/>
      </w:rPr>
    </w:pPr>
    <w:r w:rsidRPr="00373CF2">
      <w:rPr>
        <w:b/>
        <w:bCs/>
        <w:sz w:val="52"/>
        <w:szCs w:val="52"/>
      </w:rPr>
      <w:t>The masterpiece of Christ</w:t>
    </w:r>
  </w:p>
  <w:p w:rsidR="00373CF2" w:rsidRPr="00373CF2" w:rsidRDefault="00373CF2" w:rsidP="00373CF2">
    <w:pPr>
      <w:pStyle w:val="Header"/>
      <w:jc w:val="center"/>
    </w:pPr>
    <w:r w:rsidRPr="00373CF2">
      <w:t>Ephesians 2; 1 John 5 (selected passages)</w:t>
    </w:r>
  </w:p>
  <w:p w:rsidR="00373CF2" w:rsidRPr="00373CF2" w:rsidRDefault="00373CF2" w:rsidP="00373CF2">
    <w:pPr>
      <w:pStyle w:val="Header"/>
      <w:jc w:val="center"/>
    </w:pPr>
    <w:r w:rsidRPr="00373CF2">
      <w:t>Amplified Bible</w:t>
    </w:r>
  </w:p>
  <w:p w:rsidR="00373CF2" w:rsidRDefault="00373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F2"/>
    <w:rsid w:val="000568A4"/>
    <w:rsid w:val="0005693B"/>
    <w:rsid w:val="00073513"/>
    <w:rsid w:val="0011689F"/>
    <w:rsid w:val="001270E6"/>
    <w:rsid w:val="001812F1"/>
    <w:rsid w:val="00193784"/>
    <w:rsid w:val="00284AB6"/>
    <w:rsid w:val="00373CF2"/>
    <w:rsid w:val="00376FB1"/>
    <w:rsid w:val="003C308D"/>
    <w:rsid w:val="003F06D3"/>
    <w:rsid w:val="00407B72"/>
    <w:rsid w:val="00415E13"/>
    <w:rsid w:val="00466AA4"/>
    <w:rsid w:val="00593E17"/>
    <w:rsid w:val="00663822"/>
    <w:rsid w:val="006849EE"/>
    <w:rsid w:val="006F7B92"/>
    <w:rsid w:val="00735D79"/>
    <w:rsid w:val="007A1D9F"/>
    <w:rsid w:val="00855D1D"/>
    <w:rsid w:val="008F44A0"/>
    <w:rsid w:val="009A02C3"/>
    <w:rsid w:val="009A17DE"/>
    <w:rsid w:val="00AF72E9"/>
    <w:rsid w:val="00B95913"/>
    <w:rsid w:val="00C50C6E"/>
    <w:rsid w:val="00C61039"/>
    <w:rsid w:val="00D94FD0"/>
    <w:rsid w:val="00E06615"/>
    <w:rsid w:val="00E3020B"/>
    <w:rsid w:val="00E369DB"/>
    <w:rsid w:val="00EC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3F3B"/>
  <w15:chartTrackingRefBased/>
  <w15:docId w15:val="{C88E1F50-CCE6-40C0-8B4C-85902DDD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CF2"/>
  </w:style>
  <w:style w:type="paragraph" w:styleId="Footer">
    <w:name w:val="footer"/>
    <w:basedOn w:val="Normal"/>
    <w:link w:val="FooterChar"/>
    <w:uiPriority w:val="99"/>
    <w:unhideWhenUsed/>
    <w:rsid w:val="00373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CF2"/>
  </w:style>
  <w:style w:type="paragraph" w:styleId="NormalWeb">
    <w:name w:val="Normal (Web)"/>
    <w:basedOn w:val="Normal"/>
    <w:uiPriority w:val="99"/>
    <w:semiHidden/>
    <w:unhideWhenUsed/>
    <w:rsid w:val="00373C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Moore</dc:creator>
  <cp:keywords/>
  <dc:description/>
  <cp:lastModifiedBy>James Moore</cp:lastModifiedBy>
  <cp:revision>1</cp:revision>
  <dcterms:created xsi:type="dcterms:W3CDTF">2017-07-30T16:19:00Z</dcterms:created>
  <dcterms:modified xsi:type="dcterms:W3CDTF">2017-07-30T16:26:00Z</dcterms:modified>
</cp:coreProperties>
</file>