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92" w:rsidRPr="006A2A92" w:rsidRDefault="006A2A92" w:rsidP="006A2A92">
      <w:pPr>
        <w:rPr>
          <w:b/>
        </w:rPr>
      </w:pPr>
      <w:r w:rsidRPr="006A2A92">
        <w:rPr>
          <w:b/>
        </w:rPr>
        <w:t>Matthew 24:36-41</w:t>
      </w:r>
    </w:p>
    <w:p w:rsidR="006A2A92" w:rsidRPr="006A2A92" w:rsidRDefault="006A2A92" w:rsidP="006A2A92">
      <w:r w:rsidRPr="006A2A92">
        <w:rPr>
          <w:b/>
          <w:bCs/>
          <w:vertAlign w:val="superscript"/>
        </w:rPr>
        <w:t>36 </w:t>
      </w:r>
      <w:r w:rsidRPr="006A2A92">
        <w:t>“But of that [exact] day and hour no one knows, not even the angels of heaven, nor the Son [in His humanity], but the Father alone.</w:t>
      </w:r>
      <w:r w:rsidRPr="006A2A92">
        <w:rPr>
          <w:rFonts w:ascii="Arial" w:eastAsiaTheme="minorEastAsia" w:hAnsi="Arial"/>
          <w:b/>
          <w:bCs/>
          <w:color w:val="000000" w:themeColor="text1"/>
          <w:kern w:val="24"/>
          <w:position w:val="22"/>
          <w:sz w:val="72"/>
          <w:szCs w:val="72"/>
          <w:vertAlign w:val="superscript"/>
        </w:rPr>
        <w:t xml:space="preserve"> </w:t>
      </w:r>
      <w:r w:rsidRPr="006A2A92">
        <w:rPr>
          <w:b/>
          <w:bCs/>
          <w:vertAlign w:val="superscript"/>
        </w:rPr>
        <w:t>37 </w:t>
      </w:r>
      <w:r w:rsidRPr="006A2A92">
        <w:t>For the coming of the Son of Man (the Messiah) will be just like the days of Noah. </w:t>
      </w:r>
      <w:r w:rsidRPr="006A2A92">
        <w:rPr>
          <w:b/>
          <w:bCs/>
          <w:vertAlign w:val="superscript"/>
        </w:rPr>
        <w:t>38 </w:t>
      </w:r>
      <w:r w:rsidRPr="006A2A92">
        <w:t>For as in those days before the flood they were eating and drinking, marrying and giving in marriage, until the [very] day when Noah entered the ark,</w:t>
      </w:r>
      <w:r w:rsidRPr="006A2A92">
        <w:rPr>
          <w:rFonts w:ascii="Arial" w:eastAsiaTheme="minorEastAsia" w:hAnsi="Arial"/>
          <w:b/>
          <w:bCs/>
          <w:color w:val="000000" w:themeColor="text1"/>
          <w:kern w:val="24"/>
          <w:position w:val="24"/>
          <w:sz w:val="80"/>
          <w:szCs w:val="80"/>
          <w:vertAlign w:val="superscript"/>
        </w:rPr>
        <w:t xml:space="preserve"> </w:t>
      </w:r>
      <w:r w:rsidRPr="006A2A92">
        <w:rPr>
          <w:b/>
          <w:bCs/>
          <w:vertAlign w:val="superscript"/>
        </w:rPr>
        <w:t>39 </w:t>
      </w:r>
      <w:r w:rsidRPr="006A2A92">
        <w:t>and they did not know </w:t>
      </w:r>
      <w:r w:rsidRPr="006A2A92">
        <w:rPr>
          <w:i/>
          <w:iCs/>
        </w:rPr>
        <w:t>or</w:t>
      </w:r>
      <w:r w:rsidRPr="006A2A92">
        <w:t xml:space="preserve"> understand until the flood came and swept them all away; </w:t>
      </w:r>
      <w:proofErr w:type="gramStart"/>
      <w:r w:rsidRPr="006A2A92">
        <w:t>so</w:t>
      </w:r>
      <w:proofErr w:type="gramEnd"/>
      <w:r w:rsidRPr="006A2A92">
        <w:t xml:space="preserve"> will the coming of the Son of Man be [unexpected judgment].</w:t>
      </w:r>
    </w:p>
    <w:p w:rsidR="006A2A92" w:rsidRPr="006A2A92" w:rsidRDefault="006A2A92" w:rsidP="006A2A92">
      <w:pPr>
        <w:rPr>
          <w:b/>
        </w:rPr>
      </w:pPr>
      <w:r w:rsidRPr="006A2A92">
        <w:rPr>
          <w:b/>
        </w:rPr>
        <w:t>Genesis 6</w:t>
      </w:r>
    </w:p>
    <w:p w:rsidR="006A2A92" w:rsidRPr="006A2A92" w:rsidRDefault="006A2A92" w:rsidP="006A2A92">
      <w:r w:rsidRPr="006A2A92">
        <w:rPr>
          <w:b/>
          <w:bCs/>
          <w:vertAlign w:val="superscript"/>
        </w:rPr>
        <w:t>5 </w:t>
      </w:r>
      <w:r w:rsidRPr="006A2A92">
        <w:t>The Lord saw that the wickedness (depravity) of man was great on the earth, and that every imagination </w:t>
      </w:r>
      <w:r w:rsidRPr="006A2A92">
        <w:rPr>
          <w:i/>
          <w:iCs/>
        </w:rPr>
        <w:t>or</w:t>
      </w:r>
      <w:r w:rsidRPr="006A2A92">
        <w:t> intent of the thoughts of his heart were only evil continually.</w:t>
      </w:r>
      <w:r w:rsidRPr="006A2A92">
        <w:rPr>
          <w:rFonts w:ascii="Arial" w:eastAsiaTheme="minorEastAsia" w:hAnsi="Arial"/>
          <w:b/>
          <w:bCs/>
          <w:color w:val="000000" w:themeColor="text1"/>
          <w:kern w:val="24"/>
          <w:position w:val="26"/>
          <w:sz w:val="88"/>
          <w:szCs w:val="88"/>
          <w:vertAlign w:val="superscript"/>
        </w:rPr>
        <w:t xml:space="preserve"> </w:t>
      </w:r>
      <w:r w:rsidRPr="006A2A92">
        <w:rPr>
          <w:b/>
          <w:bCs/>
          <w:vertAlign w:val="superscript"/>
        </w:rPr>
        <w:t>6 </w:t>
      </w:r>
      <w:r w:rsidRPr="006A2A92">
        <w:t>The Lord </w:t>
      </w:r>
      <w:r w:rsidRPr="006A2A92">
        <w:rPr>
          <w:vertAlign w:val="superscript"/>
        </w:rPr>
        <w:t>[</w:t>
      </w:r>
      <w:hyperlink r:id="rId6" w:history="1">
        <w:r w:rsidRPr="006A2A92">
          <w:rPr>
            <w:rStyle w:val="Hyperlink"/>
            <w:vertAlign w:val="superscript"/>
          </w:rPr>
          <w:t>c</w:t>
        </w:r>
      </w:hyperlink>
      <w:r w:rsidRPr="006A2A92">
        <w:rPr>
          <w:vertAlign w:val="superscript"/>
        </w:rPr>
        <w:t>]</w:t>
      </w:r>
      <w:r w:rsidRPr="006A2A92">
        <w:t>regretted that He had made mankind on the earth, and He was [deeply] grieved in His heart.</w:t>
      </w:r>
      <w:r w:rsidRPr="006A2A92">
        <w:rPr>
          <w:rFonts w:ascii="Arial" w:eastAsiaTheme="minorEastAsia" w:hAnsi="Arial"/>
          <w:b/>
          <w:bCs/>
          <w:color w:val="000000" w:themeColor="text1"/>
          <w:kern w:val="24"/>
          <w:position w:val="24"/>
          <w:sz w:val="80"/>
          <w:szCs w:val="80"/>
          <w:vertAlign w:val="superscript"/>
        </w:rPr>
        <w:t xml:space="preserve"> </w:t>
      </w:r>
      <w:r w:rsidRPr="006A2A92">
        <w:rPr>
          <w:b/>
          <w:bCs/>
          <w:vertAlign w:val="superscript"/>
        </w:rPr>
        <w:t>7 </w:t>
      </w:r>
      <w:r w:rsidRPr="006A2A92">
        <w:t>So the Lord said, “I will destroy (annihilate) mankind whom I have created from the surface of the earth—not only man, but the animals and the crawling things and the birds of the air—because it [deeply] grieves Me [to see mankind’s sin] </w:t>
      </w:r>
      <w:r w:rsidRPr="006A2A92">
        <w:rPr>
          <w:i/>
          <w:iCs/>
        </w:rPr>
        <w:t>and</w:t>
      </w:r>
      <w:r w:rsidRPr="006A2A92">
        <w:t> I regret that I have made them.” </w:t>
      </w:r>
      <w:r w:rsidRPr="006A2A92">
        <w:rPr>
          <w:b/>
          <w:bCs/>
          <w:vertAlign w:val="superscript"/>
        </w:rPr>
        <w:t>8 </w:t>
      </w:r>
      <w:r w:rsidRPr="006A2A92">
        <w:t>But Noah found favor </w:t>
      </w:r>
      <w:r w:rsidRPr="006A2A92">
        <w:rPr>
          <w:i/>
          <w:iCs/>
        </w:rPr>
        <w:t>and</w:t>
      </w:r>
      <w:r w:rsidRPr="006A2A92">
        <w:t> grace in the eyes of the Lord.</w:t>
      </w:r>
      <w:r w:rsidRPr="006A2A92">
        <w:rPr>
          <w:rFonts w:ascii="Arial" w:eastAsiaTheme="minorEastAsia" w:hAnsi="Arial"/>
          <w:b/>
          <w:bCs/>
          <w:color w:val="000000" w:themeColor="text1"/>
          <w:kern w:val="24"/>
          <w:position w:val="24"/>
          <w:sz w:val="80"/>
          <w:szCs w:val="80"/>
          <w:vertAlign w:val="superscript"/>
        </w:rPr>
        <w:t xml:space="preserve"> </w:t>
      </w:r>
      <w:r w:rsidRPr="006A2A92">
        <w:rPr>
          <w:b/>
          <w:bCs/>
          <w:vertAlign w:val="superscript"/>
        </w:rPr>
        <w:t>9 </w:t>
      </w:r>
      <w:r w:rsidRPr="006A2A92">
        <w:t>These are </w:t>
      </w:r>
      <w:r w:rsidRPr="006A2A92">
        <w:rPr>
          <w:i/>
          <w:iCs/>
        </w:rPr>
        <w:t>the records of</w:t>
      </w:r>
      <w:r w:rsidRPr="006A2A92">
        <w:t> the generations (family history) of Noah. Noah was a righteous man [one who was just and had right standing with God], blameless in his [evil] generation; Noah walked (lived) [in habitual fellowship] with God.</w:t>
      </w:r>
      <w:r w:rsidRPr="006A2A92">
        <w:rPr>
          <w:rFonts w:ascii="Arial" w:eastAsiaTheme="minorEastAsia" w:hAnsi="Arial"/>
          <w:b/>
          <w:bCs/>
          <w:color w:val="000000" w:themeColor="text1"/>
          <w:kern w:val="24"/>
          <w:position w:val="24"/>
          <w:sz w:val="80"/>
          <w:szCs w:val="80"/>
          <w:vertAlign w:val="superscript"/>
        </w:rPr>
        <w:t xml:space="preserve"> </w:t>
      </w:r>
      <w:r w:rsidRPr="006A2A92">
        <w:rPr>
          <w:b/>
          <w:bCs/>
          <w:vertAlign w:val="superscript"/>
        </w:rPr>
        <w:t>11 </w:t>
      </w:r>
      <w:r w:rsidRPr="006A2A92">
        <w:t xml:space="preserve">The [population of the] earth was </w:t>
      </w:r>
      <w:proofErr w:type="gramStart"/>
      <w:r w:rsidRPr="006A2A92">
        <w:t>corrupt</w:t>
      </w:r>
      <w:proofErr w:type="gramEnd"/>
      <w:r w:rsidRPr="006A2A92">
        <w:t xml:space="preserve"> [absolutely depraved—spiritually and morally putrid] in God’s sight, and the land was filled with violence [desecration, infringement, outrage, assault, and lust for power]. </w:t>
      </w:r>
      <w:r w:rsidRPr="006A2A92">
        <w:rPr>
          <w:b/>
          <w:bCs/>
          <w:vertAlign w:val="superscript"/>
        </w:rPr>
        <w:t>12 </w:t>
      </w:r>
      <w:r w:rsidRPr="006A2A92">
        <w:t>God looked on the earth and saw how debased </w:t>
      </w:r>
      <w:r w:rsidRPr="006A2A92">
        <w:rPr>
          <w:i/>
          <w:iCs/>
        </w:rPr>
        <w:t xml:space="preserve">and </w:t>
      </w:r>
      <w:r w:rsidRPr="006A2A92">
        <w:t>degenerate it was, for all humanity had corrupted their way on the earth </w:t>
      </w:r>
      <w:r w:rsidRPr="006A2A92">
        <w:rPr>
          <w:i/>
          <w:iCs/>
        </w:rPr>
        <w:t>and</w:t>
      </w:r>
      <w:r w:rsidRPr="006A2A92">
        <w:t> lost their true direction.</w:t>
      </w:r>
    </w:p>
    <w:p w:rsidR="006A2A92" w:rsidRPr="006A2A92" w:rsidRDefault="006A2A92" w:rsidP="006A2A92">
      <w:r w:rsidRPr="006A2A92">
        <w:rPr>
          <w:b/>
          <w:bCs/>
          <w:vertAlign w:val="superscript"/>
        </w:rPr>
        <w:t>18 </w:t>
      </w:r>
      <w:r w:rsidRPr="006A2A92">
        <w:t>But I will establish My covenant (solemn promise, formal agreement) with you; and you shall come into the ark—you and your [three] sons and your wife, and your sons’ wives with you.</w:t>
      </w:r>
    </w:p>
    <w:p w:rsidR="006A2A92" w:rsidRPr="006A2A92" w:rsidRDefault="006A2A92" w:rsidP="006A2A92">
      <w:r w:rsidRPr="006A2A92">
        <w:rPr>
          <w:b/>
          <w:bCs/>
          <w:vertAlign w:val="superscript"/>
        </w:rPr>
        <w:t>22 </w:t>
      </w:r>
      <w:r w:rsidRPr="006A2A92">
        <w:t>So Noah did this; according to all that God commanded him, that is what he did.</w:t>
      </w:r>
    </w:p>
    <w:p w:rsidR="006A2A92" w:rsidRPr="006A2A92" w:rsidRDefault="006A2A92" w:rsidP="006A2A92">
      <w:r w:rsidRPr="006A2A92">
        <w:rPr>
          <w:b/>
          <w:bCs/>
        </w:rPr>
        <w:t>7 </w:t>
      </w:r>
      <w:r w:rsidRPr="006A2A92">
        <w:t>Then the Lord said to Noah, “Come into the ark, you with all your household, for you [alone] I have seen as righteous (doing what is right) before Me in this generation.</w:t>
      </w:r>
    </w:p>
    <w:p w:rsidR="006A2A92" w:rsidRPr="006A2A92" w:rsidRDefault="006A2A92" w:rsidP="006A2A92">
      <w:r w:rsidRPr="006A2A92">
        <w:rPr>
          <w:b/>
          <w:bCs/>
          <w:vertAlign w:val="superscript"/>
        </w:rPr>
        <w:t>13 </w:t>
      </w:r>
      <w:r w:rsidRPr="006A2A92">
        <w:t>On the very same day Noah and Shem and Ham and Japheth, the sons of Noah, and Noah’s wife and the three wives of his sons with them, entered the ark, </w:t>
      </w:r>
      <w:r w:rsidRPr="006A2A92">
        <w:rPr>
          <w:b/>
          <w:bCs/>
          <w:vertAlign w:val="superscript"/>
        </w:rPr>
        <w:t>14 </w:t>
      </w:r>
      <w:r w:rsidRPr="006A2A92">
        <w:t>they and every animal according to its kind, all the livestock according to their kinds, every moving thing that crawls on the earth according to its kind, and every bird according to its kind, every winged thing of every sort.</w:t>
      </w:r>
    </w:p>
    <w:p w:rsidR="006A2A92" w:rsidRPr="006A2A92" w:rsidRDefault="006A2A92" w:rsidP="006A2A92">
      <w:r w:rsidRPr="006A2A92">
        <w:rPr>
          <w:b/>
          <w:bCs/>
          <w:vertAlign w:val="superscript"/>
        </w:rPr>
        <w:t>15 </w:t>
      </w:r>
      <w:r w:rsidRPr="006A2A92">
        <w:t>So they went into the ark with Noah, two by two of all living beings in which there was the breath </w:t>
      </w:r>
      <w:r w:rsidRPr="006A2A92">
        <w:rPr>
          <w:i/>
          <w:iCs/>
        </w:rPr>
        <w:t>and</w:t>
      </w:r>
      <w:r w:rsidRPr="006A2A92">
        <w:t> spirit of life. </w:t>
      </w:r>
      <w:r w:rsidRPr="006A2A92">
        <w:rPr>
          <w:b/>
          <w:bCs/>
          <w:vertAlign w:val="superscript"/>
        </w:rPr>
        <w:t>16 </w:t>
      </w:r>
      <w:r w:rsidRPr="006A2A92">
        <w:t>Those which entered, male and female of all flesh (creatures), entered as God had commanded Noah; and the Lord closed </w:t>
      </w:r>
      <w:r w:rsidRPr="006A2A92">
        <w:rPr>
          <w:i/>
          <w:iCs/>
        </w:rPr>
        <w:t>the door</w:t>
      </w:r>
      <w:r w:rsidRPr="006A2A92">
        <w:t> behind him.</w:t>
      </w:r>
    </w:p>
    <w:p w:rsidR="006A2A92" w:rsidRPr="006A2A92" w:rsidRDefault="006A2A92" w:rsidP="006A2A92">
      <w:pPr>
        <w:ind w:left="-90" w:firstLine="90"/>
      </w:pPr>
      <w:r w:rsidRPr="006A2A92">
        <w:rPr>
          <w:b/>
          <w:bCs/>
          <w:vertAlign w:val="superscript"/>
        </w:rPr>
        <w:t>23 </w:t>
      </w:r>
      <w:r w:rsidRPr="006A2A92">
        <w:t xml:space="preserve">God destroyed (blotted out, wiped away) every living thing that was on the surface of the earth; </w:t>
      </w:r>
      <w:proofErr w:type="gramStart"/>
      <w:r w:rsidRPr="006A2A92">
        <w:t>man</w:t>
      </w:r>
      <w:proofErr w:type="gramEnd"/>
      <w:r w:rsidRPr="006A2A92">
        <w:t xml:space="preserve"> and animals and the crawling things and the birds of the heavens were destroyed from the land. Only Noah and those who were with him in the ark remained alive.</w:t>
      </w:r>
    </w:p>
    <w:p w:rsidR="006A2A92" w:rsidRPr="006A2A92" w:rsidRDefault="006A2A92" w:rsidP="006A2A92">
      <w:pPr>
        <w:ind w:left="-90" w:firstLine="90"/>
      </w:pPr>
      <w:r w:rsidRPr="006A2A92">
        <w:rPr>
          <w:b/>
          <w:bCs/>
          <w:vertAlign w:val="superscript"/>
        </w:rPr>
        <w:t>24 </w:t>
      </w:r>
      <w:r w:rsidRPr="006A2A92">
        <w:t>The waters covered [</w:t>
      </w:r>
      <w:proofErr w:type="gramStart"/>
      <w:r w:rsidRPr="006A2A92">
        <w:t>all of</w:t>
      </w:r>
      <w:proofErr w:type="gramEnd"/>
      <w:r w:rsidRPr="006A2A92">
        <w:t>] the earth for a hundred and fifty days (five months).</w:t>
      </w:r>
    </w:p>
    <w:p w:rsidR="006A2A92" w:rsidRPr="006A2A92" w:rsidRDefault="006A2A92" w:rsidP="006A2A92">
      <w:pPr>
        <w:ind w:left="-90" w:firstLine="90"/>
        <w:rPr>
          <w:b/>
        </w:rPr>
      </w:pPr>
      <w:r w:rsidRPr="006A2A92">
        <w:rPr>
          <w:b/>
        </w:rPr>
        <w:t>Genesis 9:12-14</w:t>
      </w:r>
    </w:p>
    <w:p w:rsidR="006A2A92" w:rsidRPr="006A2A92" w:rsidRDefault="006A2A92" w:rsidP="006A2A92">
      <w:pPr>
        <w:ind w:left="-90" w:firstLine="90"/>
      </w:pPr>
      <w:r w:rsidRPr="006A2A92">
        <w:rPr>
          <w:b/>
          <w:bCs/>
          <w:vertAlign w:val="superscript"/>
        </w:rPr>
        <w:t>12 </w:t>
      </w:r>
      <w:r w:rsidRPr="006A2A92">
        <w:t>And God said, “This is the token (visible symbol, memorial) of the [solemn] covenant which I am making between Me and you and every living creature that is with you, for all future generations; </w:t>
      </w:r>
      <w:r w:rsidRPr="006A2A92">
        <w:rPr>
          <w:b/>
          <w:bCs/>
          <w:vertAlign w:val="superscript"/>
        </w:rPr>
        <w:t>13 </w:t>
      </w:r>
      <w:r w:rsidRPr="006A2A92">
        <w:t>I set My rainbow in the clouds, and it shall be a sign of a covenant between Me and the earth.</w:t>
      </w:r>
    </w:p>
    <w:p w:rsidR="006A2A92" w:rsidRPr="006A2A92" w:rsidRDefault="006A2A92" w:rsidP="006A2A92">
      <w:pPr>
        <w:ind w:left="-90" w:firstLine="90"/>
      </w:pPr>
      <w:r w:rsidRPr="006A2A92">
        <w:rPr>
          <w:b/>
          <w:bCs/>
          <w:vertAlign w:val="superscript"/>
        </w:rPr>
        <w:lastRenderedPageBreak/>
        <w:t>14 </w:t>
      </w:r>
      <w:r w:rsidRPr="006A2A92">
        <w:t>It shall come about, when I bring clouds over the earth, that the rainbow shall be seen in the clouds, </w:t>
      </w:r>
      <w:r w:rsidRPr="006A2A92">
        <w:rPr>
          <w:b/>
          <w:bCs/>
          <w:vertAlign w:val="superscript"/>
        </w:rPr>
        <w:t>15 </w:t>
      </w:r>
      <w:r w:rsidRPr="006A2A92">
        <w:t>and I will [compassionately] remember My covenant, which is between Me and you and every living creature of all flesh…</w:t>
      </w:r>
    </w:p>
    <w:p w:rsidR="006A2A92" w:rsidRPr="006A2A92" w:rsidRDefault="006A2A92" w:rsidP="006A2A92"/>
    <w:p w:rsidR="00F348CB" w:rsidRPr="00F348CB" w:rsidRDefault="00F348CB" w:rsidP="00F348CB">
      <w:r w:rsidRPr="00F348CB">
        <w:drawing>
          <wp:inline distT="0" distB="0" distL="0" distR="0">
            <wp:extent cx="5943600" cy="283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83845"/>
                    </a:xfrm>
                    <a:prstGeom prst="rect">
                      <a:avLst/>
                    </a:prstGeom>
                    <a:noFill/>
                    <a:ln>
                      <a:noFill/>
                    </a:ln>
                  </pic:spPr>
                </pic:pic>
              </a:graphicData>
            </a:graphic>
          </wp:inline>
        </w:drawing>
      </w:r>
      <w:r w:rsidRPr="00F348CB">
        <w:rPr>
          <w:b/>
          <w:bCs/>
          <w:vertAlign w:val="superscript"/>
        </w:rPr>
        <w:t>9 </w:t>
      </w:r>
      <w:r w:rsidRPr="00F348CB">
        <w:t>And after He said these things, He was caught up as they looked on, and a cloud took Him up out of their sight. </w:t>
      </w:r>
      <w:r w:rsidRPr="00F348CB">
        <w:rPr>
          <w:b/>
          <w:bCs/>
          <w:vertAlign w:val="superscript"/>
        </w:rPr>
        <w:t>10 </w:t>
      </w:r>
      <w:r w:rsidRPr="00F348CB">
        <w:t>While they were looking intently into the sky as He was going, two men in white clothing suddenly stood beside them, </w:t>
      </w:r>
      <w:r w:rsidRPr="00F348CB">
        <w:rPr>
          <w:b/>
          <w:bCs/>
          <w:vertAlign w:val="superscript"/>
        </w:rPr>
        <w:t>11 </w:t>
      </w:r>
      <w:r w:rsidRPr="00F348CB">
        <w:t xml:space="preserve">who said, “Men of Galilee, why do you stand </w:t>
      </w:r>
      <w:proofErr w:type="gramStart"/>
      <w:r w:rsidRPr="00F348CB">
        <w:t>looking into</w:t>
      </w:r>
      <w:proofErr w:type="gramEnd"/>
      <w:r w:rsidRPr="00F348CB">
        <w:t xml:space="preserve"> the sky? This [same] Jesus, who has been taken up from you into heaven, will return in just the same way as you have watched Him go into heaven.”</w:t>
      </w:r>
    </w:p>
    <w:p w:rsidR="00F348CB" w:rsidRPr="00F348CB" w:rsidRDefault="00F348CB" w:rsidP="00F348CB">
      <w:hyperlink r:id="rId8" w:history="1">
        <w:r w:rsidRPr="00F348CB">
          <w:rPr>
            <w:rStyle w:val="Hyperlink"/>
            <w:b/>
            <w:color w:val="000000" w:themeColor="text1"/>
          </w:rPr>
          <w:t>Revelation 21</w:t>
        </w:r>
      </w:hyperlink>
      <w:r w:rsidRPr="00F348CB">
        <w:rPr>
          <w:b/>
          <w:bCs/>
          <w:color w:val="000000" w:themeColor="text1"/>
        </w:rPr>
        <w:t> </w:t>
      </w:r>
      <w:r w:rsidRPr="00F348CB">
        <w:rPr>
          <w:b/>
          <w:color w:val="000000" w:themeColor="text1"/>
        </w:rPr>
        <w:br/>
      </w:r>
      <w:r w:rsidRPr="00F348CB">
        <w:t>[ </w:t>
      </w:r>
      <w:r w:rsidRPr="00F348CB">
        <w:rPr>
          <w:i/>
          <w:iCs/>
        </w:rPr>
        <w:t>The </w:t>
      </w:r>
      <w:r w:rsidRPr="00F348CB">
        <w:rPr>
          <w:b/>
          <w:bCs/>
          <w:i/>
          <w:iCs/>
        </w:rPr>
        <w:t>New</w:t>
      </w:r>
      <w:r w:rsidRPr="00F348CB">
        <w:rPr>
          <w:i/>
          <w:iCs/>
        </w:rPr>
        <w:t> Heaven </w:t>
      </w:r>
      <w:r w:rsidRPr="00F348CB">
        <w:rPr>
          <w:b/>
          <w:bCs/>
          <w:i/>
          <w:iCs/>
        </w:rPr>
        <w:t>a</w:t>
      </w:r>
      <w:r w:rsidRPr="00F348CB">
        <w:rPr>
          <w:i/>
          <w:iCs/>
        </w:rPr>
        <w:t>nd </w:t>
      </w:r>
      <w:proofErr w:type="gramStart"/>
      <w:r w:rsidRPr="00F348CB">
        <w:rPr>
          <w:b/>
          <w:bCs/>
          <w:i/>
          <w:iCs/>
        </w:rPr>
        <w:t>Earth</w:t>
      </w:r>
      <w:r w:rsidRPr="00F348CB">
        <w:t> ]</w:t>
      </w:r>
      <w:proofErr w:type="gramEnd"/>
      <w:r w:rsidRPr="00F348CB">
        <w:t xml:space="preserve"> Then I saw </w:t>
      </w:r>
      <w:r w:rsidRPr="00F348CB">
        <w:rPr>
          <w:b/>
          <w:bCs/>
        </w:rPr>
        <w:t>a</w:t>
      </w:r>
      <w:r w:rsidRPr="00F348CB">
        <w:t> </w:t>
      </w:r>
      <w:r w:rsidRPr="00F348CB">
        <w:rPr>
          <w:b/>
          <w:bCs/>
        </w:rPr>
        <w:t>new</w:t>
      </w:r>
      <w:r w:rsidRPr="00F348CB">
        <w:t> heaven </w:t>
      </w:r>
      <w:r w:rsidRPr="00F348CB">
        <w:rPr>
          <w:b/>
          <w:bCs/>
        </w:rPr>
        <w:t>a</w:t>
      </w:r>
      <w:r w:rsidRPr="00F348CB">
        <w:t>nd </w:t>
      </w:r>
      <w:r w:rsidRPr="00F348CB">
        <w:rPr>
          <w:b/>
          <w:bCs/>
        </w:rPr>
        <w:t>a</w:t>
      </w:r>
      <w:r w:rsidRPr="00F348CB">
        <w:t> </w:t>
      </w:r>
      <w:r w:rsidRPr="00F348CB">
        <w:rPr>
          <w:b/>
          <w:bCs/>
        </w:rPr>
        <w:t>new earth</w:t>
      </w:r>
      <w:r w:rsidRPr="00F348CB">
        <w:t>; for the first heaven </w:t>
      </w:r>
      <w:r w:rsidRPr="00F348CB">
        <w:rPr>
          <w:b/>
          <w:bCs/>
        </w:rPr>
        <w:t>a</w:t>
      </w:r>
      <w:r w:rsidRPr="00F348CB">
        <w:t>nd the first </w:t>
      </w:r>
      <w:r w:rsidRPr="00F348CB">
        <w:rPr>
          <w:b/>
          <w:bCs/>
        </w:rPr>
        <w:t>earth</w:t>
      </w:r>
      <w:r w:rsidRPr="00F348CB">
        <w:t> had passed </w:t>
      </w:r>
      <w:r w:rsidRPr="00F348CB">
        <w:rPr>
          <w:b/>
          <w:bCs/>
        </w:rPr>
        <w:t>a</w:t>
      </w:r>
      <w:r w:rsidRPr="00F348CB">
        <w:t>way (vanished), </w:t>
      </w:r>
      <w:r w:rsidRPr="00F348CB">
        <w:rPr>
          <w:b/>
          <w:bCs/>
        </w:rPr>
        <w:t>a</w:t>
      </w:r>
      <w:r w:rsidRPr="00F348CB">
        <w:t>nd there is no longer </w:t>
      </w:r>
      <w:r w:rsidRPr="00F348CB">
        <w:rPr>
          <w:b/>
          <w:bCs/>
        </w:rPr>
        <w:t>a</w:t>
      </w:r>
      <w:r w:rsidRPr="00F348CB">
        <w:t>ny sea. </w:t>
      </w:r>
      <w:r w:rsidRPr="00F348CB">
        <w:rPr>
          <w:b/>
          <w:bCs/>
        </w:rPr>
        <w:t>A</w:t>
      </w:r>
      <w:r w:rsidRPr="00F348CB">
        <w:t>nd I saw the holy city, </w:t>
      </w:r>
      <w:r w:rsidRPr="00F348CB">
        <w:rPr>
          <w:b/>
          <w:bCs/>
        </w:rPr>
        <w:t>new</w:t>
      </w:r>
      <w:r w:rsidRPr="00F348CB">
        <w:t> Jerusalem, coming down out of heaven from God, </w:t>
      </w:r>
      <w:r w:rsidRPr="00F348CB">
        <w:rPr>
          <w:b/>
          <w:bCs/>
        </w:rPr>
        <w:t>a</w:t>
      </w:r>
      <w:r w:rsidRPr="00F348CB">
        <w:t>rrayed like </w:t>
      </w:r>
      <w:r w:rsidRPr="00F348CB">
        <w:rPr>
          <w:b/>
          <w:bCs/>
        </w:rPr>
        <w:t>a</w:t>
      </w:r>
      <w:r w:rsidRPr="00F348CB">
        <w:t> bride </w:t>
      </w:r>
      <w:r w:rsidRPr="00F348CB">
        <w:rPr>
          <w:b/>
          <w:bCs/>
        </w:rPr>
        <w:t>a</w:t>
      </w:r>
      <w:r w:rsidRPr="00F348CB">
        <w:t>dorned for her husband; </w:t>
      </w:r>
      <w:r w:rsidRPr="00F348CB">
        <w:rPr>
          <w:b/>
          <w:bCs/>
        </w:rPr>
        <w:t>a</w:t>
      </w:r>
      <w:r w:rsidRPr="00F348CB">
        <w:t>nd then I heard </w:t>
      </w:r>
      <w:r w:rsidRPr="00F348CB">
        <w:rPr>
          <w:b/>
          <w:bCs/>
        </w:rPr>
        <w:t>a</w:t>
      </w:r>
      <w:r w:rsidRPr="00F348CB">
        <w:t> loud voice from the throne, saying, “See! The tabernacle of God is </w:t>
      </w:r>
      <w:r w:rsidRPr="00F348CB">
        <w:rPr>
          <w:b/>
          <w:bCs/>
        </w:rPr>
        <w:t>a</w:t>
      </w:r>
      <w:r w:rsidRPr="00F348CB">
        <w:t>mong men, </w:t>
      </w:r>
      <w:r w:rsidRPr="00F348CB">
        <w:rPr>
          <w:b/>
          <w:bCs/>
        </w:rPr>
        <w:t>a</w:t>
      </w:r>
      <w:r w:rsidRPr="00F348CB">
        <w:t>nd He will live </w:t>
      </w:r>
      <w:r w:rsidRPr="00F348CB">
        <w:rPr>
          <w:b/>
          <w:bCs/>
        </w:rPr>
        <w:t>a</w:t>
      </w:r>
      <w:r w:rsidRPr="00F348CB">
        <w:t>mong them, </w:t>
      </w:r>
      <w:r w:rsidRPr="00F348CB">
        <w:rPr>
          <w:b/>
          <w:bCs/>
        </w:rPr>
        <w:t>a</w:t>
      </w:r>
      <w:r w:rsidRPr="00F348CB">
        <w:t>nd they will be His people, </w:t>
      </w:r>
      <w:r w:rsidRPr="00F348CB">
        <w:rPr>
          <w:b/>
          <w:bCs/>
        </w:rPr>
        <w:t>a</w:t>
      </w:r>
      <w:r w:rsidRPr="00F348CB">
        <w:t>nd God Himself will be with them [</w:t>
      </w:r>
      <w:r w:rsidRPr="00F348CB">
        <w:rPr>
          <w:b/>
          <w:bCs/>
        </w:rPr>
        <w:t>a</w:t>
      </w:r>
      <w:r w:rsidRPr="00F348CB">
        <w:t>s their God,] ...</w:t>
      </w:r>
    </w:p>
    <w:p w:rsidR="006A2A92" w:rsidRPr="006A2A92" w:rsidRDefault="006A2A92" w:rsidP="006A2A92"/>
    <w:p w:rsidR="006A2A92" w:rsidRPr="006A2A92" w:rsidRDefault="006A2A92" w:rsidP="006A2A92">
      <w:bookmarkStart w:id="0" w:name="_GoBack"/>
      <w:bookmarkEnd w:id="0"/>
    </w:p>
    <w:p w:rsidR="006A2A92" w:rsidRPr="006A2A92" w:rsidRDefault="006A2A92" w:rsidP="006A2A92"/>
    <w:p w:rsidR="009A02C3" w:rsidRDefault="009A02C3"/>
    <w:sectPr w:rsidR="009A02C3" w:rsidSect="006A2A92">
      <w:headerReference w:type="default" r:id="rId9"/>
      <w:pgSz w:w="12240" w:h="15840"/>
      <w:pgMar w:top="1440" w:right="630" w:bottom="144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540" w:rsidRDefault="00154540" w:rsidP="009031AA">
      <w:pPr>
        <w:spacing w:after="0" w:line="240" w:lineRule="auto"/>
      </w:pPr>
      <w:r>
        <w:separator/>
      </w:r>
    </w:p>
  </w:endnote>
  <w:endnote w:type="continuationSeparator" w:id="0">
    <w:p w:rsidR="00154540" w:rsidRDefault="00154540" w:rsidP="0090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540" w:rsidRDefault="00154540" w:rsidP="009031AA">
      <w:pPr>
        <w:spacing w:after="0" w:line="240" w:lineRule="auto"/>
      </w:pPr>
      <w:r>
        <w:separator/>
      </w:r>
    </w:p>
  </w:footnote>
  <w:footnote w:type="continuationSeparator" w:id="0">
    <w:p w:rsidR="00154540" w:rsidRDefault="00154540" w:rsidP="00903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1AA" w:rsidRPr="009031AA" w:rsidRDefault="009031AA" w:rsidP="009031AA">
    <w:pPr>
      <w:pStyle w:val="Header"/>
      <w:jc w:val="center"/>
      <w:rPr>
        <w:sz w:val="36"/>
      </w:rPr>
    </w:pPr>
    <w:r w:rsidRPr="009031AA">
      <w:rPr>
        <w:b/>
        <w:bCs/>
        <w:sz w:val="36"/>
      </w:rPr>
      <w:t>The Future from the Past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AA"/>
    <w:rsid w:val="000568A4"/>
    <w:rsid w:val="0005693B"/>
    <w:rsid w:val="00073513"/>
    <w:rsid w:val="0011689F"/>
    <w:rsid w:val="001270E6"/>
    <w:rsid w:val="00154540"/>
    <w:rsid w:val="001812F1"/>
    <w:rsid w:val="00193784"/>
    <w:rsid w:val="00284AB6"/>
    <w:rsid w:val="00376FB1"/>
    <w:rsid w:val="003C308D"/>
    <w:rsid w:val="003F06D3"/>
    <w:rsid w:val="00407B72"/>
    <w:rsid w:val="00415E13"/>
    <w:rsid w:val="00466AA4"/>
    <w:rsid w:val="00593E17"/>
    <w:rsid w:val="00663822"/>
    <w:rsid w:val="006849EE"/>
    <w:rsid w:val="006A2A92"/>
    <w:rsid w:val="006F7B92"/>
    <w:rsid w:val="00735D79"/>
    <w:rsid w:val="00855D1D"/>
    <w:rsid w:val="008F44A0"/>
    <w:rsid w:val="009031AA"/>
    <w:rsid w:val="009A02C3"/>
    <w:rsid w:val="009A17DE"/>
    <w:rsid w:val="00AF72E9"/>
    <w:rsid w:val="00B95913"/>
    <w:rsid w:val="00C50C6E"/>
    <w:rsid w:val="00C61039"/>
    <w:rsid w:val="00D94FD0"/>
    <w:rsid w:val="00E06615"/>
    <w:rsid w:val="00E3020B"/>
    <w:rsid w:val="00E369DB"/>
    <w:rsid w:val="00EC7E49"/>
    <w:rsid w:val="00F3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81971-A460-44FA-BC89-120CC799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1AA"/>
  </w:style>
  <w:style w:type="paragraph" w:styleId="Footer">
    <w:name w:val="footer"/>
    <w:basedOn w:val="Normal"/>
    <w:link w:val="FooterChar"/>
    <w:uiPriority w:val="99"/>
    <w:unhideWhenUsed/>
    <w:rsid w:val="00903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1AA"/>
  </w:style>
  <w:style w:type="paragraph" w:styleId="NormalWeb">
    <w:name w:val="Normal (Web)"/>
    <w:basedOn w:val="Normal"/>
    <w:uiPriority w:val="99"/>
    <w:semiHidden/>
    <w:unhideWhenUsed/>
    <w:rsid w:val="006A2A92"/>
    <w:rPr>
      <w:rFonts w:ascii="Times New Roman" w:hAnsi="Times New Roman" w:cs="Times New Roman"/>
      <w:sz w:val="24"/>
      <w:szCs w:val="24"/>
    </w:rPr>
  </w:style>
  <w:style w:type="character" w:styleId="Hyperlink">
    <w:name w:val="Hyperlink"/>
    <w:basedOn w:val="DefaultParagraphFont"/>
    <w:uiPriority w:val="99"/>
    <w:unhideWhenUsed/>
    <w:rsid w:val="006A2A92"/>
    <w:rPr>
      <w:color w:val="0563C1" w:themeColor="hyperlink"/>
      <w:u w:val="single"/>
    </w:rPr>
  </w:style>
  <w:style w:type="character" w:styleId="UnresolvedMention">
    <w:name w:val="Unresolved Mention"/>
    <w:basedOn w:val="DefaultParagraphFont"/>
    <w:uiPriority w:val="99"/>
    <w:semiHidden/>
    <w:unhideWhenUsed/>
    <w:rsid w:val="006A2A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7760">
      <w:bodyDiv w:val="1"/>
      <w:marLeft w:val="0"/>
      <w:marRight w:val="0"/>
      <w:marTop w:val="0"/>
      <w:marBottom w:val="0"/>
      <w:divBdr>
        <w:top w:val="none" w:sz="0" w:space="0" w:color="auto"/>
        <w:left w:val="none" w:sz="0" w:space="0" w:color="auto"/>
        <w:bottom w:val="none" w:sz="0" w:space="0" w:color="auto"/>
        <w:right w:val="none" w:sz="0" w:space="0" w:color="auto"/>
      </w:divBdr>
    </w:div>
    <w:div w:id="439107089">
      <w:bodyDiv w:val="1"/>
      <w:marLeft w:val="0"/>
      <w:marRight w:val="0"/>
      <w:marTop w:val="0"/>
      <w:marBottom w:val="0"/>
      <w:divBdr>
        <w:top w:val="none" w:sz="0" w:space="0" w:color="auto"/>
        <w:left w:val="none" w:sz="0" w:space="0" w:color="auto"/>
        <w:bottom w:val="none" w:sz="0" w:space="0" w:color="auto"/>
        <w:right w:val="none" w:sz="0" w:space="0" w:color="auto"/>
      </w:divBdr>
    </w:div>
    <w:div w:id="584653287">
      <w:bodyDiv w:val="1"/>
      <w:marLeft w:val="0"/>
      <w:marRight w:val="0"/>
      <w:marTop w:val="0"/>
      <w:marBottom w:val="0"/>
      <w:divBdr>
        <w:top w:val="none" w:sz="0" w:space="0" w:color="auto"/>
        <w:left w:val="none" w:sz="0" w:space="0" w:color="auto"/>
        <w:bottom w:val="none" w:sz="0" w:space="0" w:color="auto"/>
        <w:right w:val="none" w:sz="0" w:space="0" w:color="auto"/>
      </w:divBdr>
    </w:div>
    <w:div w:id="625967082">
      <w:bodyDiv w:val="1"/>
      <w:marLeft w:val="0"/>
      <w:marRight w:val="0"/>
      <w:marTop w:val="0"/>
      <w:marBottom w:val="0"/>
      <w:divBdr>
        <w:top w:val="none" w:sz="0" w:space="0" w:color="auto"/>
        <w:left w:val="none" w:sz="0" w:space="0" w:color="auto"/>
        <w:bottom w:val="none" w:sz="0" w:space="0" w:color="auto"/>
        <w:right w:val="none" w:sz="0" w:space="0" w:color="auto"/>
      </w:divBdr>
    </w:div>
    <w:div w:id="731348463">
      <w:bodyDiv w:val="1"/>
      <w:marLeft w:val="0"/>
      <w:marRight w:val="0"/>
      <w:marTop w:val="0"/>
      <w:marBottom w:val="0"/>
      <w:divBdr>
        <w:top w:val="none" w:sz="0" w:space="0" w:color="auto"/>
        <w:left w:val="none" w:sz="0" w:space="0" w:color="auto"/>
        <w:bottom w:val="none" w:sz="0" w:space="0" w:color="auto"/>
        <w:right w:val="none" w:sz="0" w:space="0" w:color="auto"/>
      </w:divBdr>
    </w:div>
    <w:div w:id="739794950">
      <w:bodyDiv w:val="1"/>
      <w:marLeft w:val="0"/>
      <w:marRight w:val="0"/>
      <w:marTop w:val="0"/>
      <w:marBottom w:val="0"/>
      <w:divBdr>
        <w:top w:val="none" w:sz="0" w:space="0" w:color="auto"/>
        <w:left w:val="none" w:sz="0" w:space="0" w:color="auto"/>
        <w:bottom w:val="none" w:sz="0" w:space="0" w:color="auto"/>
        <w:right w:val="none" w:sz="0" w:space="0" w:color="auto"/>
      </w:divBdr>
    </w:div>
    <w:div w:id="868449033">
      <w:bodyDiv w:val="1"/>
      <w:marLeft w:val="0"/>
      <w:marRight w:val="0"/>
      <w:marTop w:val="0"/>
      <w:marBottom w:val="0"/>
      <w:divBdr>
        <w:top w:val="none" w:sz="0" w:space="0" w:color="auto"/>
        <w:left w:val="none" w:sz="0" w:space="0" w:color="auto"/>
        <w:bottom w:val="none" w:sz="0" w:space="0" w:color="auto"/>
        <w:right w:val="none" w:sz="0" w:space="0" w:color="auto"/>
      </w:divBdr>
    </w:div>
    <w:div w:id="1016881551">
      <w:bodyDiv w:val="1"/>
      <w:marLeft w:val="0"/>
      <w:marRight w:val="0"/>
      <w:marTop w:val="0"/>
      <w:marBottom w:val="0"/>
      <w:divBdr>
        <w:top w:val="none" w:sz="0" w:space="0" w:color="auto"/>
        <w:left w:val="none" w:sz="0" w:space="0" w:color="auto"/>
        <w:bottom w:val="none" w:sz="0" w:space="0" w:color="auto"/>
        <w:right w:val="none" w:sz="0" w:space="0" w:color="auto"/>
      </w:divBdr>
    </w:div>
    <w:div w:id="1246575923">
      <w:bodyDiv w:val="1"/>
      <w:marLeft w:val="0"/>
      <w:marRight w:val="0"/>
      <w:marTop w:val="0"/>
      <w:marBottom w:val="0"/>
      <w:divBdr>
        <w:top w:val="none" w:sz="0" w:space="0" w:color="auto"/>
        <w:left w:val="none" w:sz="0" w:space="0" w:color="auto"/>
        <w:bottom w:val="none" w:sz="0" w:space="0" w:color="auto"/>
        <w:right w:val="none" w:sz="0" w:space="0" w:color="auto"/>
      </w:divBdr>
    </w:div>
    <w:div w:id="1388604821">
      <w:bodyDiv w:val="1"/>
      <w:marLeft w:val="0"/>
      <w:marRight w:val="0"/>
      <w:marTop w:val="0"/>
      <w:marBottom w:val="0"/>
      <w:divBdr>
        <w:top w:val="none" w:sz="0" w:space="0" w:color="auto"/>
        <w:left w:val="none" w:sz="0" w:space="0" w:color="auto"/>
        <w:bottom w:val="none" w:sz="0" w:space="0" w:color="auto"/>
        <w:right w:val="none" w:sz="0" w:space="0" w:color="auto"/>
      </w:divBdr>
    </w:div>
    <w:div w:id="1439834918">
      <w:bodyDiv w:val="1"/>
      <w:marLeft w:val="0"/>
      <w:marRight w:val="0"/>
      <w:marTop w:val="0"/>
      <w:marBottom w:val="0"/>
      <w:divBdr>
        <w:top w:val="none" w:sz="0" w:space="0" w:color="auto"/>
        <w:left w:val="none" w:sz="0" w:space="0" w:color="auto"/>
        <w:bottom w:val="none" w:sz="0" w:space="0" w:color="auto"/>
        <w:right w:val="none" w:sz="0" w:space="0" w:color="auto"/>
      </w:divBdr>
    </w:div>
    <w:div w:id="1483548859">
      <w:bodyDiv w:val="1"/>
      <w:marLeft w:val="0"/>
      <w:marRight w:val="0"/>
      <w:marTop w:val="0"/>
      <w:marBottom w:val="0"/>
      <w:divBdr>
        <w:top w:val="none" w:sz="0" w:space="0" w:color="auto"/>
        <w:left w:val="none" w:sz="0" w:space="0" w:color="auto"/>
        <w:bottom w:val="none" w:sz="0" w:space="0" w:color="auto"/>
        <w:right w:val="none" w:sz="0" w:space="0" w:color="auto"/>
      </w:divBdr>
    </w:div>
    <w:div w:id="1560553701">
      <w:bodyDiv w:val="1"/>
      <w:marLeft w:val="0"/>
      <w:marRight w:val="0"/>
      <w:marTop w:val="0"/>
      <w:marBottom w:val="0"/>
      <w:divBdr>
        <w:top w:val="none" w:sz="0" w:space="0" w:color="auto"/>
        <w:left w:val="none" w:sz="0" w:space="0" w:color="auto"/>
        <w:bottom w:val="none" w:sz="0" w:space="0" w:color="auto"/>
        <w:right w:val="none" w:sz="0" w:space="0" w:color="auto"/>
      </w:divBdr>
    </w:div>
    <w:div w:id="1571618845">
      <w:bodyDiv w:val="1"/>
      <w:marLeft w:val="0"/>
      <w:marRight w:val="0"/>
      <w:marTop w:val="0"/>
      <w:marBottom w:val="0"/>
      <w:divBdr>
        <w:top w:val="none" w:sz="0" w:space="0" w:color="auto"/>
        <w:left w:val="none" w:sz="0" w:space="0" w:color="auto"/>
        <w:bottom w:val="none" w:sz="0" w:space="0" w:color="auto"/>
        <w:right w:val="none" w:sz="0" w:space="0" w:color="auto"/>
      </w:divBdr>
    </w:div>
    <w:div w:id="1960139172">
      <w:bodyDiv w:val="1"/>
      <w:marLeft w:val="0"/>
      <w:marRight w:val="0"/>
      <w:marTop w:val="0"/>
      <w:marBottom w:val="0"/>
      <w:divBdr>
        <w:top w:val="none" w:sz="0" w:space="0" w:color="auto"/>
        <w:left w:val="none" w:sz="0" w:space="0" w:color="auto"/>
        <w:bottom w:val="none" w:sz="0" w:space="0" w:color="auto"/>
        <w:right w:val="none" w:sz="0" w:space="0" w:color="auto"/>
      </w:divBdr>
    </w:div>
    <w:div w:id="1979144027">
      <w:bodyDiv w:val="1"/>
      <w:marLeft w:val="0"/>
      <w:marRight w:val="0"/>
      <w:marTop w:val="0"/>
      <w:marBottom w:val="0"/>
      <w:divBdr>
        <w:top w:val="none" w:sz="0" w:space="0" w:color="auto"/>
        <w:left w:val="none" w:sz="0" w:space="0" w:color="auto"/>
        <w:bottom w:val="none" w:sz="0" w:space="0" w:color="auto"/>
        <w:right w:val="none" w:sz="0" w:space="0" w:color="auto"/>
      </w:divBdr>
    </w:div>
    <w:div w:id="2032410195">
      <w:bodyDiv w:val="1"/>
      <w:marLeft w:val="0"/>
      <w:marRight w:val="0"/>
      <w:marTop w:val="0"/>
      <w:marBottom w:val="0"/>
      <w:divBdr>
        <w:top w:val="none" w:sz="0" w:space="0" w:color="auto"/>
        <w:left w:val="none" w:sz="0" w:space="0" w:color="auto"/>
        <w:bottom w:val="none" w:sz="0" w:space="0" w:color="auto"/>
        <w:right w:val="none" w:sz="0" w:space="0" w:color="auto"/>
      </w:divBdr>
    </w:div>
    <w:div w:id="20419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evelation+21&amp;version=AMP" TargetMode="Externa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enesis+6&amp;version=AM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Moore</dc:creator>
  <cp:keywords/>
  <dc:description/>
  <cp:lastModifiedBy>James Moore</cp:lastModifiedBy>
  <cp:revision>3</cp:revision>
  <dcterms:created xsi:type="dcterms:W3CDTF">2017-09-17T19:00:00Z</dcterms:created>
  <dcterms:modified xsi:type="dcterms:W3CDTF">2017-09-17T19:12:00Z</dcterms:modified>
</cp:coreProperties>
</file>